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4069" w:type="dxa"/>
        <w:tblLook w:val="04A0" w:firstRow="1" w:lastRow="0" w:firstColumn="1" w:lastColumn="0" w:noHBand="0" w:noVBand="1"/>
      </w:tblPr>
      <w:tblGrid>
        <w:gridCol w:w="1333"/>
        <w:gridCol w:w="3482"/>
        <w:gridCol w:w="3784"/>
        <w:gridCol w:w="2731"/>
        <w:gridCol w:w="2731"/>
        <w:gridCol w:w="8"/>
      </w:tblGrid>
      <w:tr w:rsidR="00891409" w14:paraId="6D200476" w14:textId="77777777" w:rsidTr="00913E4C">
        <w:trPr>
          <w:gridAfter w:val="1"/>
          <w:wAfter w:w="8" w:type="dxa"/>
          <w:trHeight w:val="380"/>
        </w:trPr>
        <w:tc>
          <w:tcPr>
            <w:tcW w:w="1333" w:type="dxa"/>
          </w:tcPr>
          <w:p w14:paraId="753CBAF8" w14:textId="2ED9CAE4" w:rsidR="00891409" w:rsidRPr="00891409" w:rsidRDefault="00891409" w:rsidP="00891409">
            <w:pPr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482" w:type="dxa"/>
          </w:tcPr>
          <w:p w14:paraId="7537EB31" w14:textId="77777777" w:rsidR="00891409" w:rsidRDefault="00891409" w:rsidP="00891409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891409">
              <w:rPr>
                <w:rFonts w:ascii="Century Gothic" w:hAnsi="Century Gothic"/>
                <w:b/>
                <w:bCs/>
                <w:sz w:val="16"/>
                <w:szCs w:val="16"/>
              </w:rPr>
              <w:t>KS2 National Curriculum</w:t>
            </w:r>
          </w:p>
          <w:p w14:paraId="35DDAA50" w14:textId="5B8403CB" w:rsidR="00482557" w:rsidRPr="00482557" w:rsidRDefault="00482557" w:rsidP="00891409">
            <w:pPr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784" w:type="dxa"/>
          </w:tcPr>
          <w:p w14:paraId="6BCE866F" w14:textId="0246B3FA" w:rsidR="00891409" w:rsidRDefault="00891409" w:rsidP="00891409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891409">
              <w:rPr>
                <w:rFonts w:ascii="Century Gothic" w:hAnsi="Century Gothic"/>
                <w:b/>
                <w:bCs/>
                <w:sz w:val="16"/>
                <w:szCs w:val="16"/>
              </w:rPr>
              <w:t>Local History</w:t>
            </w:r>
          </w:p>
          <w:p w14:paraId="6D733437" w14:textId="79EDB7AE" w:rsidR="00E51916" w:rsidRDefault="00E51916" w:rsidP="00891409">
            <w:pPr>
              <w:rPr>
                <w:rFonts w:ascii="Century Gothic" w:hAnsi="Century Gothic"/>
                <w:sz w:val="16"/>
                <w:szCs w:val="16"/>
              </w:rPr>
            </w:pPr>
            <w:r w:rsidRPr="00E51916">
              <w:rPr>
                <w:rFonts w:ascii="Century Gothic" w:hAnsi="Century Gothic"/>
                <w:sz w:val="16"/>
                <w:szCs w:val="16"/>
              </w:rPr>
              <w:t>(World War two – Battle of Britain)</w:t>
            </w:r>
          </w:p>
          <w:p w14:paraId="2FAC75C3" w14:textId="1FC8CAAD" w:rsidR="00BD10F2" w:rsidRPr="00BD10F2" w:rsidRDefault="00BD10F2" w:rsidP="00891409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BD10F2">
              <w:rPr>
                <w:rFonts w:ascii="Century Gothic" w:hAnsi="Century Gothic"/>
                <w:b/>
                <w:bCs/>
                <w:sz w:val="16"/>
                <w:szCs w:val="16"/>
              </w:rPr>
              <w:t>What was the Battle of Britain and what was the impact on people living in Salford?</w:t>
            </w:r>
          </w:p>
          <w:p w14:paraId="13DBA066" w14:textId="19A78E48" w:rsidR="00891409" w:rsidRPr="003A0960" w:rsidRDefault="00891409" w:rsidP="00891409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  <w:tc>
          <w:tcPr>
            <w:tcW w:w="2731" w:type="dxa"/>
            <w:shd w:val="clear" w:color="auto" w:fill="D9D9D9" w:themeFill="background1" w:themeFillShade="D9"/>
          </w:tcPr>
          <w:p w14:paraId="714B70B4" w14:textId="2F7E3A03" w:rsidR="00891409" w:rsidRDefault="00891409" w:rsidP="00891409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891409">
              <w:rPr>
                <w:rFonts w:ascii="Century Gothic" w:hAnsi="Century Gothic"/>
                <w:b/>
                <w:bCs/>
                <w:sz w:val="16"/>
                <w:szCs w:val="16"/>
              </w:rPr>
              <w:t>World History</w:t>
            </w:r>
          </w:p>
          <w:p w14:paraId="6BA51AA8" w14:textId="74D5B159" w:rsidR="003A0960" w:rsidRPr="003A0960" w:rsidRDefault="003A0960" w:rsidP="002060CA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  <w:tc>
          <w:tcPr>
            <w:tcW w:w="2731" w:type="dxa"/>
            <w:shd w:val="clear" w:color="auto" w:fill="FFFFFF" w:themeFill="background1"/>
          </w:tcPr>
          <w:p w14:paraId="1BE650DA" w14:textId="77777777" w:rsidR="00891409" w:rsidRPr="00891409" w:rsidRDefault="00891409" w:rsidP="00891409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891409">
              <w:rPr>
                <w:rFonts w:ascii="Century Gothic" w:hAnsi="Century Gothic"/>
                <w:b/>
                <w:bCs/>
                <w:sz w:val="16"/>
                <w:szCs w:val="16"/>
              </w:rPr>
              <w:t>UK History</w:t>
            </w:r>
          </w:p>
          <w:p w14:paraId="028ABDF4" w14:textId="77777777" w:rsidR="002060CA" w:rsidRPr="00E51916" w:rsidRDefault="002060CA" w:rsidP="002060CA">
            <w:pPr>
              <w:rPr>
                <w:rFonts w:ascii="Century Gothic" w:hAnsi="Century Gothic"/>
                <w:sz w:val="16"/>
                <w:szCs w:val="16"/>
              </w:rPr>
            </w:pPr>
            <w:r w:rsidRPr="00E51916">
              <w:rPr>
                <w:rFonts w:ascii="Century Gothic" w:hAnsi="Century Gothic"/>
                <w:sz w:val="16"/>
                <w:szCs w:val="16"/>
              </w:rPr>
              <w:t>(Crime and punishment)</w:t>
            </w:r>
          </w:p>
          <w:p w14:paraId="37FC8250" w14:textId="160132F2" w:rsidR="003A0960" w:rsidRPr="00BD10F2" w:rsidRDefault="00BD10F2" w:rsidP="00891409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BD10F2">
              <w:rPr>
                <w:rFonts w:ascii="Century Gothic" w:hAnsi="Century Gothic"/>
                <w:b/>
                <w:bCs/>
                <w:sz w:val="16"/>
                <w:szCs w:val="16"/>
              </w:rPr>
              <w:t>How has crime and punishment changed through British history?</w:t>
            </w:r>
          </w:p>
        </w:tc>
      </w:tr>
      <w:tr w:rsidR="009E710A" w14:paraId="725ADF0C" w14:textId="77777777" w:rsidTr="009E710A">
        <w:trPr>
          <w:trHeight w:val="720"/>
        </w:trPr>
        <w:tc>
          <w:tcPr>
            <w:tcW w:w="1333" w:type="dxa"/>
          </w:tcPr>
          <w:p w14:paraId="4E2CB365" w14:textId="0013ADE9" w:rsidR="009E710A" w:rsidRPr="00891409" w:rsidRDefault="009E710A" w:rsidP="00891409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891409">
              <w:rPr>
                <w:rFonts w:ascii="Century Gothic" w:hAnsi="Century Gothic"/>
                <w:b/>
                <w:bCs/>
                <w:sz w:val="16"/>
                <w:szCs w:val="16"/>
              </w:rPr>
              <w:t>Chronological understanding</w:t>
            </w:r>
          </w:p>
        </w:tc>
        <w:tc>
          <w:tcPr>
            <w:tcW w:w="3482" w:type="dxa"/>
          </w:tcPr>
          <w:p w14:paraId="4DC1C25E" w14:textId="6BAF3F96" w:rsidR="009E710A" w:rsidRDefault="009E710A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  <w:r w:rsidRPr="009732FA"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  <w:t>Develop a chronologically secure knowledge and understanding of British, local and world history.</w:t>
            </w:r>
          </w:p>
          <w:p w14:paraId="3D273BC1" w14:textId="252C2213" w:rsidR="009E710A" w:rsidRDefault="009E710A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</w:p>
          <w:p w14:paraId="02842D06" w14:textId="77777777" w:rsidR="009E710A" w:rsidRDefault="009E710A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</w:p>
          <w:p w14:paraId="23EB0675" w14:textId="1D4A6AAA" w:rsidR="009E710A" w:rsidRPr="009732FA" w:rsidRDefault="009E710A" w:rsidP="00482557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3784" w:type="dxa"/>
          </w:tcPr>
          <w:p w14:paraId="647B2C8F" w14:textId="77777777" w:rsidR="009E710A" w:rsidRPr="00E51916" w:rsidRDefault="009E710A" w:rsidP="00E51916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E51916">
              <w:rPr>
                <w:rFonts w:ascii="Century Gothic" w:hAnsi="Century Gothic" w:cstheme="minorHAnsi"/>
                <w:sz w:val="16"/>
                <w:szCs w:val="16"/>
              </w:rPr>
              <w:t>Order an increasing number of significant events, movements and dates on a timeline using dates accurately</w:t>
            </w:r>
          </w:p>
          <w:p w14:paraId="64694A9B" w14:textId="77777777" w:rsidR="009E710A" w:rsidRPr="00E51916" w:rsidRDefault="009E710A" w:rsidP="00E51916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36600249" w14:textId="77777777" w:rsidR="009E710A" w:rsidRPr="00E51916" w:rsidRDefault="009E710A" w:rsidP="00E51916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E51916">
              <w:rPr>
                <w:rFonts w:ascii="Century Gothic" w:hAnsi="Century Gothic" w:cstheme="minorHAnsi"/>
                <w:sz w:val="16"/>
                <w:szCs w:val="16"/>
              </w:rPr>
              <w:t>Use timelines to place events, periods and cultural movements from around the world</w:t>
            </w:r>
          </w:p>
          <w:p w14:paraId="3BE20E36" w14:textId="77777777" w:rsidR="009E710A" w:rsidRDefault="009E710A" w:rsidP="009E710A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4BF23552" w14:textId="248921CA" w:rsidR="009E710A" w:rsidRPr="00E51916" w:rsidRDefault="009E710A" w:rsidP="009E710A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E51916">
              <w:rPr>
                <w:rFonts w:ascii="Century Gothic" w:hAnsi="Century Gothic" w:cstheme="minorHAnsi"/>
                <w:sz w:val="16"/>
                <w:szCs w:val="16"/>
              </w:rPr>
              <w:t>Describe main changes in a period in history using words such as: social, religious, political, technological and cultural</w:t>
            </w:r>
          </w:p>
          <w:p w14:paraId="25F46BD3" w14:textId="77777777" w:rsidR="009E710A" w:rsidRPr="00E51916" w:rsidRDefault="009E710A" w:rsidP="009E710A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314BD0B5" w14:textId="77777777" w:rsidR="009E710A" w:rsidRDefault="009E710A" w:rsidP="009E710A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E51916">
              <w:rPr>
                <w:rFonts w:ascii="Century Gothic" w:hAnsi="Century Gothic" w:cstheme="minorHAnsi"/>
                <w:sz w:val="16"/>
                <w:szCs w:val="16"/>
              </w:rPr>
              <w:t>Use timelines to demonstrate changes and developments in culture, technology, religion and society</w:t>
            </w:r>
          </w:p>
          <w:p w14:paraId="426DD825" w14:textId="77777777" w:rsidR="009E710A" w:rsidRDefault="009E710A" w:rsidP="009E710A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767F6686" w14:textId="44927A62" w:rsidR="009E710A" w:rsidRPr="00E51916" w:rsidRDefault="009E710A" w:rsidP="009E710A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E51916">
              <w:rPr>
                <w:rFonts w:ascii="Century Gothic" w:hAnsi="Century Gothic" w:cstheme="minorHAnsi"/>
                <w:sz w:val="16"/>
                <w:szCs w:val="16"/>
              </w:rPr>
              <w:t>Use these key periods as reference points: BC, AD, Romans, Anglo-Saxons, Vikings, Tudors, Stuarts, Georgians, Victorians and today</w:t>
            </w:r>
          </w:p>
          <w:p w14:paraId="108D255C" w14:textId="77777777" w:rsidR="009E710A" w:rsidRPr="00E51916" w:rsidRDefault="009E710A" w:rsidP="009E710A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2CD939BF" w14:textId="11DEE582" w:rsidR="009E710A" w:rsidRPr="00E51916" w:rsidRDefault="009E710A" w:rsidP="009E710A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E51916">
              <w:rPr>
                <w:rFonts w:ascii="Century Gothic" w:hAnsi="Century Gothic" w:cstheme="minorHAnsi"/>
                <w:sz w:val="16"/>
                <w:szCs w:val="16"/>
              </w:rPr>
              <w:t>Describe main changes in a period in history using words such as: social, religious, political, technological and cultural</w:t>
            </w:r>
          </w:p>
          <w:p w14:paraId="175028FA" w14:textId="77777777" w:rsidR="009E710A" w:rsidRPr="00E51916" w:rsidRDefault="009E710A" w:rsidP="00E51916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  <w:tc>
          <w:tcPr>
            <w:tcW w:w="2731" w:type="dxa"/>
          </w:tcPr>
          <w:p w14:paraId="5ABB6FB3" w14:textId="77777777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E51916">
              <w:rPr>
                <w:rFonts w:ascii="Century Gothic" w:hAnsi="Century Gothic" w:cstheme="minorHAnsi"/>
                <w:sz w:val="16"/>
                <w:szCs w:val="16"/>
              </w:rPr>
              <w:t>Order an increasing number of significant events, movements and dates on a timeline using dates accurately</w:t>
            </w:r>
          </w:p>
          <w:p w14:paraId="63B90B07" w14:textId="77777777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4CE9060D" w14:textId="77777777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E51916">
              <w:rPr>
                <w:rFonts w:ascii="Century Gothic" w:hAnsi="Century Gothic" w:cstheme="minorHAnsi"/>
                <w:sz w:val="16"/>
                <w:szCs w:val="16"/>
              </w:rPr>
              <w:t>Use timelines to place events, periods and cultural movements from around the world</w:t>
            </w:r>
          </w:p>
          <w:p w14:paraId="2299F9E4" w14:textId="77777777" w:rsidR="0006480F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08145927" w14:textId="77777777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E51916">
              <w:rPr>
                <w:rFonts w:ascii="Century Gothic" w:hAnsi="Century Gothic" w:cstheme="minorHAnsi"/>
                <w:sz w:val="16"/>
                <w:szCs w:val="16"/>
              </w:rPr>
              <w:t>Describe main changes in a period in history using words such as: social, religious, political, technological and cultural</w:t>
            </w:r>
          </w:p>
          <w:p w14:paraId="0FACDEEC" w14:textId="77777777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75F0CE96" w14:textId="77777777" w:rsidR="0006480F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E51916">
              <w:rPr>
                <w:rFonts w:ascii="Century Gothic" w:hAnsi="Century Gothic" w:cstheme="minorHAnsi"/>
                <w:sz w:val="16"/>
                <w:szCs w:val="16"/>
              </w:rPr>
              <w:t>Use timelines to demonstrate changes and developments in culture, technology, religion and society</w:t>
            </w:r>
          </w:p>
          <w:p w14:paraId="32323BF1" w14:textId="77777777" w:rsidR="0006480F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4C32524F" w14:textId="77777777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E51916">
              <w:rPr>
                <w:rFonts w:ascii="Century Gothic" w:hAnsi="Century Gothic" w:cstheme="minorHAnsi"/>
                <w:sz w:val="16"/>
                <w:szCs w:val="16"/>
              </w:rPr>
              <w:t>Use these key periods as reference points: BC, AD, Romans, Anglo-Saxons, Vikings, Tudors, Stuarts, Georgians, Victorians and today</w:t>
            </w:r>
          </w:p>
          <w:p w14:paraId="418C7EA9" w14:textId="77777777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45E3EAB1" w14:textId="77777777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E51916">
              <w:rPr>
                <w:rFonts w:ascii="Century Gothic" w:hAnsi="Century Gothic" w:cstheme="minorHAnsi"/>
                <w:sz w:val="16"/>
                <w:szCs w:val="16"/>
              </w:rPr>
              <w:t>Describe main changes in a period in history using words such as: social, religious, political, technological and cultural</w:t>
            </w:r>
          </w:p>
          <w:p w14:paraId="63498A6B" w14:textId="77777777" w:rsidR="009E710A" w:rsidRPr="00E51916" w:rsidRDefault="009E710A" w:rsidP="009E710A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  <w:tc>
          <w:tcPr>
            <w:tcW w:w="2739" w:type="dxa"/>
            <w:gridSpan w:val="2"/>
          </w:tcPr>
          <w:p w14:paraId="53AF6536" w14:textId="77777777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E51916">
              <w:rPr>
                <w:rFonts w:ascii="Century Gothic" w:hAnsi="Century Gothic" w:cstheme="minorHAnsi"/>
                <w:sz w:val="16"/>
                <w:szCs w:val="16"/>
              </w:rPr>
              <w:t>Order an increasing number of significant events, movements and dates on a timeline using dates accurately</w:t>
            </w:r>
          </w:p>
          <w:p w14:paraId="0ACAAB74" w14:textId="77777777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1C2024A9" w14:textId="77777777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E51916">
              <w:rPr>
                <w:rFonts w:ascii="Century Gothic" w:hAnsi="Century Gothic" w:cstheme="minorHAnsi"/>
                <w:sz w:val="16"/>
                <w:szCs w:val="16"/>
              </w:rPr>
              <w:t>Use timelines to place events, periods and cultural movements from around the world</w:t>
            </w:r>
          </w:p>
          <w:p w14:paraId="182B1E9F" w14:textId="77777777" w:rsidR="0006480F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49426838" w14:textId="77777777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E51916">
              <w:rPr>
                <w:rFonts w:ascii="Century Gothic" w:hAnsi="Century Gothic" w:cstheme="minorHAnsi"/>
                <w:sz w:val="16"/>
                <w:szCs w:val="16"/>
              </w:rPr>
              <w:t>Describe main changes in a period in history using words such as: social, religious, political, technological and cultural</w:t>
            </w:r>
          </w:p>
          <w:p w14:paraId="13A4F780" w14:textId="77777777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3AB7A418" w14:textId="77777777" w:rsidR="0006480F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E51916">
              <w:rPr>
                <w:rFonts w:ascii="Century Gothic" w:hAnsi="Century Gothic" w:cstheme="minorHAnsi"/>
                <w:sz w:val="16"/>
                <w:szCs w:val="16"/>
              </w:rPr>
              <w:t>Use timelines to demonstrate changes and developments in culture, technology, religion and society</w:t>
            </w:r>
          </w:p>
          <w:p w14:paraId="321F0835" w14:textId="77777777" w:rsidR="0006480F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6B8AAAC6" w14:textId="77777777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E51916">
              <w:rPr>
                <w:rFonts w:ascii="Century Gothic" w:hAnsi="Century Gothic" w:cstheme="minorHAnsi"/>
                <w:sz w:val="16"/>
                <w:szCs w:val="16"/>
              </w:rPr>
              <w:t>Use these key periods as reference points: BC, AD, Romans, Anglo-Saxons, Vikings, Tudors, Stuarts, Georgians, Victorians and today</w:t>
            </w:r>
          </w:p>
          <w:p w14:paraId="41C65FBF" w14:textId="77777777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7253F8ED" w14:textId="77777777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E51916">
              <w:rPr>
                <w:rFonts w:ascii="Century Gothic" w:hAnsi="Century Gothic" w:cstheme="minorHAnsi"/>
                <w:sz w:val="16"/>
                <w:szCs w:val="16"/>
              </w:rPr>
              <w:t>Describe main changes in a period in history using words such as: social, religious, political, technological and cultural</w:t>
            </w:r>
          </w:p>
          <w:p w14:paraId="230E302C" w14:textId="20083900" w:rsidR="009E710A" w:rsidRPr="00E51916" w:rsidRDefault="009E710A">
            <w:pPr>
              <w:rPr>
                <w:rFonts w:ascii="Century Gothic" w:hAnsi="Century Gothic" w:cstheme="minorHAnsi"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06480F" w14:paraId="6ABCD535" w14:textId="77777777" w:rsidTr="009E710A">
        <w:trPr>
          <w:trHeight w:val="344"/>
        </w:trPr>
        <w:tc>
          <w:tcPr>
            <w:tcW w:w="1333" w:type="dxa"/>
          </w:tcPr>
          <w:p w14:paraId="632854A9" w14:textId="4CB7D501" w:rsidR="0006480F" w:rsidRPr="00891409" w:rsidRDefault="0006480F" w:rsidP="0006480F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891409">
              <w:rPr>
                <w:rFonts w:ascii="Century Gothic" w:hAnsi="Century Gothic"/>
                <w:b/>
                <w:bCs/>
                <w:sz w:val="16"/>
                <w:szCs w:val="16"/>
              </w:rPr>
              <w:t>Historical enquiry</w:t>
            </w:r>
          </w:p>
        </w:tc>
        <w:tc>
          <w:tcPr>
            <w:tcW w:w="3482" w:type="dxa"/>
          </w:tcPr>
          <w:p w14:paraId="4DF093F3" w14:textId="2168ADBE" w:rsidR="0006480F" w:rsidRDefault="0006480F" w:rsidP="0006480F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  <w:r w:rsidRPr="009732FA"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  <w:t>Understand how our knowledge of the past is constructed from a range of sources.</w:t>
            </w:r>
          </w:p>
          <w:p w14:paraId="1D44C518" w14:textId="39CECF39" w:rsidR="0006480F" w:rsidRPr="00891409" w:rsidRDefault="0006480F" w:rsidP="0006480F">
            <w:pPr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784" w:type="dxa"/>
          </w:tcPr>
          <w:p w14:paraId="79BEEE44" w14:textId="77777777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E51916">
              <w:rPr>
                <w:rFonts w:ascii="Century Gothic" w:hAnsi="Century Gothic" w:cstheme="minorHAnsi"/>
                <w:sz w:val="16"/>
                <w:szCs w:val="16"/>
              </w:rPr>
              <w:t xml:space="preserve">Recognise when they are using primary and secondary sources of information to investigate the past </w:t>
            </w:r>
          </w:p>
          <w:p w14:paraId="2CC7A4CF" w14:textId="77777777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020A67A7" w14:textId="77777777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E51916">
              <w:rPr>
                <w:rFonts w:ascii="Century Gothic" w:hAnsi="Century Gothic" w:cstheme="minorHAnsi"/>
                <w:sz w:val="16"/>
                <w:szCs w:val="16"/>
              </w:rPr>
              <w:t xml:space="preserve">Use a wide range of different sources to collect evidence about the past, such as ceramics, pictures, documents, printed </w:t>
            </w:r>
            <w:r w:rsidRPr="00E51916">
              <w:rPr>
                <w:rFonts w:ascii="Century Gothic" w:hAnsi="Century Gothic" w:cstheme="minorHAnsi"/>
                <w:sz w:val="16"/>
                <w:szCs w:val="16"/>
              </w:rPr>
              <w:lastRenderedPageBreak/>
              <w:t>sources, posters, online material, pictures, photographs, artefacts, historic statues, figures, sculptures, historic sites</w:t>
            </w:r>
          </w:p>
          <w:p w14:paraId="4D4B3EF6" w14:textId="77777777" w:rsidR="0006480F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311AE1AE" w14:textId="146A4E51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E51916">
              <w:rPr>
                <w:rFonts w:ascii="Century Gothic" w:hAnsi="Century Gothic" w:cstheme="minorHAnsi"/>
                <w:sz w:val="16"/>
                <w:szCs w:val="16"/>
              </w:rPr>
              <w:t xml:space="preserve">Investigate own lines of enquiry by posing historically valid questions to answer </w:t>
            </w:r>
          </w:p>
          <w:p w14:paraId="6F508FE6" w14:textId="77777777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00AD5389" w14:textId="77777777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E51916">
              <w:rPr>
                <w:rFonts w:ascii="Century Gothic" w:hAnsi="Century Gothic" w:cstheme="minorHAnsi"/>
                <w:sz w:val="16"/>
                <w:szCs w:val="16"/>
              </w:rPr>
              <w:t xml:space="preserve">Recognise when they are using primary and secondary sources of information to investigate the past </w:t>
            </w:r>
          </w:p>
          <w:p w14:paraId="708FE35D" w14:textId="77777777" w:rsidR="0006480F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14A355F0" w14:textId="029A327F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E51916">
              <w:rPr>
                <w:rFonts w:ascii="Century Gothic" w:hAnsi="Century Gothic" w:cstheme="minorHAnsi"/>
                <w:sz w:val="16"/>
                <w:szCs w:val="16"/>
              </w:rPr>
              <w:t xml:space="preserve">Use a wide range of different evidence to collect evidence </w:t>
            </w:r>
          </w:p>
          <w:p w14:paraId="5924904F" w14:textId="77777777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E51916">
              <w:rPr>
                <w:rFonts w:ascii="Century Gothic" w:hAnsi="Century Gothic" w:cstheme="minorHAnsi"/>
                <w:sz w:val="16"/>
                <w:szCs w:val="16"/>
              </w:rPr>
              <w:t xml:space="preserve">about the past </w:t>
            </w:r>
          </w:p>
          <w:p w14:paraId="6AC10269" w14:textId="77777777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0A83C421" w14:textId="09865C93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E51916">
              <w:rPr>
                <w:rFonts w:ascii="Century Gothic" w:hAnsi="Century Gothic" w:cstheme="minorHAnsi"/>
                <w:sz w:val="16"/>
                <w:szCs w:val="16"/>
              </w:rPr>
              <w:t>Select relevant sections of information to address historically valid questions and construct detailed, informed responses</w:t>
            </w:r>
          </w:p>
        </w:tc>
        <w:tc>
          <w:tcPr>
            <w:tcW w:w="2731" w:type="dxa"/>
          </w:tcPr>
          <w:p w14:paraId="524D508E" w14:textId="77777777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E51916">
              <w:rPr>
                <w:rFonts w:ascii="Century Gothic" w:hAnsi="Century Gothic" w:cstheme="minorHAnsi"/>
                <w:sz w:val="16"/>
                <w:szCs w:val="16"/>
              </w:rPr>
              <w:lastRenderedPageBreak/>
              <w:t xml:space="preserve">Recognise when they are using primary and secondary sources of information to investigate the past </w:t>
            </w:r>
          </w:p>
          <w:p w14:paraId="7B183013" w14:textId="77777777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69F93698" w14:textId="77777777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E51916">
              <w:rPr>
                <w:rFonts w:ascii="Century Gothic" w:hAnsi="Century Gothic" w:cstheme="minorHAnsi"/>
                <w:sz w:val="16"/>
                <w:szCs w:val="16"/>
              </w:rPr>
              <w:t xml:space="preserve">Use a wide range of different sources to collect evidence </w:t>
            </w:r>
            <w:r w:rsidRPr="00E51916">
              <w:rPr>
                <w:rFonts w:ascii="Century Gothic" w:hAnsi="Century Gothic" w:cstheme="minorHAnsi"/>
                <w:sz w:val="16"/>
                <w:szCs w:val="16"/>
              </w:rPr>
              <w:lastRenderedPageBreak/>
              <w:t>about the past, such as ceramics, pictures, documents, printed sources, posters, online material, pictures, photographs, artefacts, historic statues, figures, sculptures, historic sites</w:t>
            </w:r>
          </w:p>
          <w:p w14:paraId="18B0626D" w14:textId="77777777" w:rsidR="0006480F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41BCB714" w14:textId="77777777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E51916">
              <w:rPr>
                <w:rFonts w:ascii="Century Gothic" w:hAnsi="Century Gothic" w:cstheme="minorHAnsi"/>
                <w:sz w:val="16"/>
                <w:szCs w:val="16"/>
              </w:rPr>
              <w:t xml:space="preserve">Investigate own lines of enquiry by posing historically valid questions to answer </w:t>
            </w:r>
          </w:p>
          <w:p w14:paraId="7FC85F0A" w14:textId="77777777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44F30E99" w14:textId="77777777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E51916">
              <w:rPr>
                <w:rFonts w:ascii="Century Gothic" w:hAnsi="Century Gothic" w:cstheme="minorHAnsi"/>
                <w:sz w:val="16"/>
                <w:szCs w:val="16"/>
              </w:rPr>
              <w:t xml:space="preserve">Recognise when they are using primary and secondary sources of information to investigate the past </w:t>
            </w:r>
          </w:p>
          <w:p w14:paraId="3B83E91C" w14:textId="77777777" w:rsidR="0006480F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4E92B5BB" w14:textId="77777777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E51916">
              <w:rPr>
                <w:rFonts w:ascii="Century Gothic" w:hAnsi="Century Gothic" w:cstheme="minorHAnsi"/>
                <w:sz w:val="16"/>
                <w:szCs w:val="16"/>
              </w:rPr>
              <w:t xml:space="preserve">Use a wide range of different evidence to collect evidence </w:t>
            </w:r>
          </w:p>
          <w:p w14:paraId="6D52A99D" w14:textId="77777777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E51916">
              <w:rPr>
                <w:rFonts w:ascii="Century Gothic" w:hAnsi="Century Gothic" w:cstheme="minorHAnsi"/>
                <w:sz w:val="16"/>
                <w:szCs w:val="16"/>
              </w:rPr>
              <w:t xml:space="preserve">about the past </w:t>
            </w:r>
          </w:p>
          <w:p w14:paraId="1741CE58" w14:textId="77777777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4CC05B84" w14:textId="5295C56F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E51916">
              <w:rPr>
                <w:rFonts w:ascii="Century Gothic" w:hAnsi="Century Gothic" w:cstheme="minorHAnsi"/>
                <w:sz w:val="16"/>
                <w:szCs w:val="16"/>
              </w:rPr>
              <w:t>Select relevant sections of information to address historically valid questions and construct detailed, informed responses</w:t>
            </w:r>
          </w:p>
        </w:tc>
        <w:tc>
          <w:tcPr>
            <w:tcW w:w="2739" w:type="dxa"/>
            <w:gridSpan w:val="2"/>
          </w:tcPr>
          <w:p w14:paraId="038E2C94" w14:textId="77777777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E51916">
              <w:rPr>
                <w:rFonts w:ascii="Century Gothic" w:hAnsi="Century Gothic" w:cstheme="minorHAnsi"/>
                <w:sz w:val="16"/>
                <w:szCs w:val="16"/>
              </w:rPr>
              <w:lastRenderedPageBreak/>
              <w:t xml:space="preserve">Recognise when they are using primary and secondary sources of information to investigate the past </w:t>
            </w:r>
          </w:p>
          <w:p w14:paraId="0050DD19" w14:textId="77777777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393EA574" w14:textId="77777777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E51916">
              <w:rPr>
                <w:rFonts w:ascii="Century Gothic" w:hAnsi="Century Gothic" w:cstheme="minorHAnsi"/>
                <w:sz w:val="16"/>
                <w:szCs w:val="16"/>
              </w:rPr>
              <w:t xml:space="preserve">Use a wide range of different sources to collect evidence </w:t>
            </w:r>
            <w:r w:rsidRPr="00E51916">
              <w:rPr>
                <w:rFonts w:ascii="Century Gothic" w:hAnsi="Century Gothic" w:cstheme="minorHAnsi"/>
                <w:sz w:val="16"/>
                <w:szCs w:val="16"/>
              </w:rPr>
              <w:lastRenderedPageBreak/>
              <w:t>about the past, such as ceramics, pictures, documents, printed sources, posters, online material, pictures, photographs, artefacts, historic statues, figures, sculptures, historic sites</w:t>
            </w:r>
          </w:p>
          <w:p w14:paraId="335E34C6" w14:textId="77777777" w:rsidR="0006480F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401B6BCB" w14:textId="77777777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E51916">
              <w:rPr>
                <w:rFonts w:ascii="Century Gothic" w:hAnsi="Century Gothic" w:cstheme="minorHAnsi"/>
                <w:sz w:val="16"/>
                <w:szCs w:val="16"/>
              </w:rPr>
              <w:t xml:space="preserve">Investigate own lines of enquiry by posing historically valid questions to answer </w:t>
            </w:r>
          </w:p>
          <w:p w14:paraId="770318BE" w14:textId="77777777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4CD93499" w14:textId="77777777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E51916">
              <w:rPr>
                <w:rFonts w:ascii="Century Gothic" w:hAnsi="Century Gothic" w:cstheme="minorHAnsi"/>
                <w:sz w:val="16"/>
                <w:szCs w:val="16"/>
              </w:rPr>
              <w:t xml:space="preserve">Recognise when they are using primary and secondary sources of information to investigate the past </w:t>
            </w:r>
          </w:p>
          <w:p w14:paraId="43C3A9EC" w14:textId="77777777" w:rsidR="0006480F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445AA27E" w14:textId="77777777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E51916">
              <w:rPr>
                <w:rFonts w:ascii="Century Gothic" w:hAnsi="Century Gothic" w:cstheme="minorHAnsi"/>
                <w:sz w:val="16"/>
                <w:szCs w:val="16"/>
              </w:rPr>
              <w:t xml:space="preserve">Use a wide range of different evidence to collect evidence </w:t>
            </w:r>
          </w:p>
          <w:p w14:paraId="64189ADB" w14:textId="77777777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E51916">
              <w:rPr>
                <w:rFonts w:ascii="Century Gothic" w:hAnsi="Century Gothic" w:cstheme="minorHAnsi"/>
                <w:sz w:val="16"/>
                <w:szCs w:val="16"/>
              </w:rPr>
              <w:t xml:space="preserve">about the past </w:t>
            </w:r>
          </w:p>
          <w:p w14:paraId="1EF9B0A8" w14:textId="77777777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616E97A7" w14:textId="6BFAE27D" w:rsidR="0006480F" w:rsidRPr="007E4553" w:rsidRDefault="0006480F" w:rsidP="0006480F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  <w:r w:rsidRPr="00E51916">
              <w:rPr>
                <w:rFonts w:ascii="Century Gothic" w:hAnsi="Century Gothic" w:cstheme="minorHAnsi"/>
                <w:sz w:val="16"/>
                <w:szCs w:val="16"/>
              </w:rPr>
              <w:t>Select relevant sections of information to address historically valid questions and construct detailed, informed responses</w:t>
            </w:r>
          </w:p>
        </w:tc>
      </w:tr>
      <w:tr w:rsidR="0006480F" w14:paraId="786ECE4E" w14:textId="77777777" w:rsidTr="00913E4C">
        <w:trPr>
          <w:gridAfter w:val="1"/>
          <w:wAfter w:w="8" w:type="dxa"/>
          <w:trHeight w:val="2270"/>
        </w:trPr>
        <w:tc>
          <w:tcPr>
            <w:tcW w:w="1333" w:type="dxa"/>
            <w:shd w:val="clear" w:color="auto" w:fill="D9E2F3" w:themeFill="accent1" w:themeFillTint="33"/>
          </w:tcPr>
          <w:p w14:paraId="4A847A5D" w14:textId="3B1F7511" w:rsidR="0006480F" w:rsidRPr="00891409" w:rsidRDefault="0006480F" w:rsidP="0006480F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sz w:val="16"/>
                <w:szCs w:val="16"/>
              </w:rPr>
              <w:lastRenderedPageBreak/>
              <w:t>Historical knowledge</w:t>
            </w:r>
          </w:p>
        </w:tc>
        <w:tc>
          <w:tcPr>
            <w:tcW w:w="3482" w:type="dxa"/>
            <w:shd w:val="clear" w:color="auto" w:fill="D9E2F3" w:themeFill="accent1" w:themeFillTint="33"/>
          </w:tcPr>
          <w:p w14:paraId="51EB8464" w14:textId="77777777" w:rsidR="0006480F" w:rsidRDefault="0006480F" w:rsidP="0006480F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  <w:t>Know about a theme in British history that extends pupils chronological knowledge beyond 1066 (changes in crime and punishment from the Anglo-Saxons to the present)</w:t>
            </w:r>
          </w:p>
          <w:p w14:paraId="451EBC1C" w14:textId="77777777" w:rsidR="0006480F" w:rsidRDefault="0006480F" w:rsidP="0006480F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</w:p>
          <w:p w14:paraId="57572FA1" w14:textId="64563B50" w:rsidR="0006480F" w:rsidRPr="009732FA" w:rsidRDefault="0006480F" w:rsidP="0006480F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  <w:t>Know about a theme in British history that extends pupils chronological understanding beyond 1066 (a significant turning point in British history – the Battle of Britain)</w:t>
            </w:r>
          </w:p>
        </w:tc>
        <w:tc>
          <w:tcPr>
            <w:tcW w:w="3784" w:type="dxa"/>
            <w:shd w:val="clear" w:color="auto" w:fill="D9E2F3" w:themeFill="accent1" w:themeFillTint="33"/>
          </w:tcPr>
          <w:p w14:paraId="12227EDB" w14:textId="37D64D76" w:rsidR="0006480F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>Know about the Battle of Britain and its impact on major UK cities, its inhabitants and propaganda.</w:t>
            </w:r>
          </w:p>
          <w:p w14:paraId="16BDA1B7" w14:textId="070129C8" w:rsidR="0006480F" w:rsidRDefault="0006480F" w:rsidP="0006480F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 xml:space="preserve">The Battle of Britain was a long series of air attacks in 1940 against the cities of Great Britain during WW2. </w:t>
            </w:r>
          </w:p>
          <w:p w14:paraId="52AC94BA" w14:textId="5808D3EB" w:rsidR="0006480F" w:rsidRDefault="0006480F" w:rsidP="0006480F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 xml:space="preserve">WW2 started in 1939 when Germany invaded Poland. Britain and France went to war with Germany to defend Poland. </w:t>
            </w:r>
          </w:p>
          <w:p w14:paraId="65B6D07C" w14:textId="43DFE2FF" w:rsidR="0006480F" w:rsidRDefault="0006480F" w:rsidP="0006480F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>Starting on September 7</w:t>
            </w:r>
            <w:r w:rsidRPr="009E710A">
              <w:rPr>
                <w:rFonts w:ascii="Century Gothic" w:hAnsi="Century Gothic" w:cstheme="minorHAnsi"/>
                <w:sz w:val="16"/>
                <w:szCs w:val="16"/>
                <w:vertAlign w:val="superscript"/>
              </w:rPr>
              <w:t>th</w:t>
            </w:r>
            <w:r>
              <w:rPr>
                <w:rFonts w:ascii="Century Gothic" w:hAnsi="Century Gothic" w:cstheme="minorHAnsi"/>
                <w:sz w:val="16"/>
                <w:szCs w:val="16"/>
              </w:rPr>
              <w:t>, London was attacked for 57 straight nights; this was the beginning of The Blitz.</w:t>
            </w:r>
          </w:p>
          <w:p w14:paraId="7F142467" w14:textId="30DBD997" w:rsidR="0006480F" w:rsidRPr="009E710A" w:rsidRDefault="0006480F" w:rsidP="0006480F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>Propaganda was used in Britain to great morale and support the war (Blitz spirit)</w:t>
            </w:r>
          </w:p>
          <w:p w14:paraId="75E2E23C" w14:textId="77777777" w:rsidR="0006480F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059122F5" w14:textId="314CDCC9" w:rsidR="0006480F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>Know that WW2 was a battle between two groups of countries, the allies and the Axis.</w:t>
            </w:r>
          </w:p>
          <w:p w14:paraId="6CBECC0E" w14:textId="128D9617" w:rsidR="0006480F" w:rsidRPr="00524725" w:rsidRDefault="0006480F" w:rsidP="0006480F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lastRenderedPageBreak/>
              <w:t xml:space="preserve">The war was fought between two groups: </w:t>
            </w:r>
            <w:proofErr w:type="gramStart"/>
            <w:r>
              <w:rPr>
                <w:rFonts w:ascii="Century Gothic" w:hAnsi="Century Gothic" w:cstheme="minorHAnsi"/>
                <w:sz w:val="16"/>
                <w:szCs w:val="16"/>
              </w:rPr>
              <w:t>the</w:t>
            </w:r>
            <w:proofErr w:type="gramEnd"/>
            <w:r>
              <w:rPr>
                <w:rFonts w:ascii="Century Gothic" w:hAnsi="Century Gothic" w:cstheme="minorHAnsi"/>
                <w:sz w:val="16"/>
                <w:szCs w:val="16"/>
              </w:rPr>
              <w:t xml:space="preserve"> Allies (France, Britain and the USA) and the Axis (Germany, Italy and Japan).</w:t>
            </w:r>
          </w:p>
          <w:p w14:paraId="3361056D" w14:textId="77777777" w:rsidR="0006480F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4A7859AF" w14:textId="77777777" w:rsidR="0006480F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>Know the reasons for the war and the impact on people’s lives in Manchester.</w:t>
            </w:r>
          </w:p>
          <w:p w14:paraId="49EFBCB9" w14:textId="77777777" w:rsidR="0006480F" w:rsidRDefault="0006480F" w:rsidP="0006480F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 xml:space="preserve">Children had to be evacuated from cities and lots of people lots their lives due to bombing. </w:t>
            </w:r>
          </w:p>
          <w:p w14:paraId="1C20CC5D" w14:textId="77777777" w:rsidR="0006480F" w:rsidRDefault="0006480F" w:rsidP="0006480F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>People had to live on rations due to reduced supplies.</w:t>
            </w:r>
          </w:p>
          <w:p w14:paraId="4BEBF5CC" w14:textId="77777777" w:rsidR="0006480F" w:rsidRPr="00524725" w:rsidRDefault="0006480F" w:rsidP="0006480F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 w:cstheme="minorHAnsi"/>
                <w:sz w:val="16"/>
                <w:szCs w:val="16"/>
              </w:rPr>
            </w:pPr>
            <w:r w:rsidRPr="00524725">
              <w:rPr>
                <w:rFonts w:ascii="Century Gothic" w:hAnsi="Century Gothic"/>
                <w:sz w:val="16"/>
              </w:rPr>
              <w:t>The "Christmas Blitz" of 1940 caused significant damage to parts of Manchester and Salford.</w:t>
            </w:r>
          </w:p>
          <w:p w14:paraId="5F87F91D" w14:textId="2C39FD8C" w:rsidR="0006480F" w:rsidRPr="00524725" w:rsidRDefault="0006480F" w:rsidP="0006480F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 w:cstheme="minorHAnsi"/>
                <w:sz w:val="16"/>
                <w:szCs w:val="16"/>
              </w:rPr>
            </w:pPr>
            <w:r w:rsidRPr="00524725">
              <w:rPr>
                <w:rFonts w:ascii="Century Gothic" w:hAnsi="Century Gothic"/>
                <w:sz w:val="16"/>
              </w:rPr>
              <w:t>Manchester was a</w:t>
            </w:r>
            <w:r>
              <w:rPr>
                <w:rFonts w:ascii="Century Gothic" w:hAnsi="Century Gothic"/>
                <w:sz w:val="16"/>
              </w:rPr>
              <w:t xml:space="preserve"> target city during The Blitz due to its trade, factories and transport links.</w:t>
            </w:r>
            <w:r w:rsidRPr="00524725">
              <w:rPr>
                <w:rFonts w:ascii="Century Gothic" w:hAnsi="Century Gothic"/>
                <w:sz w:val="16"/>
              </w:rPr>
              <w:t xml:space="preserve"> </w:t>
            </w:r>
          </w:p>
        </w:tc>
        <w:tc>
          <w:tcPr>
            <w:tcW w:w="2731" w:type="dxa"/>
            <w:shd w:val="clear" w:color="auto" w:fill="D9D9D9" w:themeFill="background1" w:themeFillShade="D9"/>
          </w:tcPr>
          <w:p w14:paraId="7E6CAFEA" w14:textId="09947675" w:rsidR="0006480F" w:rsidRPr="009732FA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  <w:tc>
          <w:tcPr>
            <w:tcW w:w="2731" w:type="dxa"/>
            <w:shd w:val="clear" w:color="auto" w:fill="D9E2F3" w:themeFill="accent1" w:themeFillTint="33"/>
          </w:tcPr>
          <w:p w14:paraId="2475B25E" w14:textId="77777777" w:rsidR="0006480F" w:rsidRPr="002060CA" w:rsidRDefault="0006480F" w:rsidP="0006480F">
            <w:pPr>
              <w:rPr>
                <w:rFonts w:ascii="Century Gothic" w:hAnsi="Century Gothic"/>
                <w:sz w:val="16"/>
                <w:szCs w:val="16"/>
              </w:rPr>
            </w:pPr>
            <w:r w:rsidRPr="002060CA">
              <w:rPr>
                <w:rFonts w:ascii="Century Gothic" w:hAnsi="Century Gothic"/>
                <w:sz w:val="16"/>
                <w:szCs w:val="16"/>
              </w:rPr>
              <w:t>Know about crime and punishment in British history and how punishment has changed through the ages.</w:t>
            </w:r>
          </w:p>
          <w:p w14:paraId="4979950D" w14:textId="77777777" w:rsidR="0006480F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5C14BA40" w14:textId="26955B07" w:rsidR="0006480F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 xml:space="preserve">Anglo-Saxons – </w:t>
            </w:r>
          </w:p>
          <w:p w14:paraId="1F5A3BB2" w14:textId="454FCAD4" w:rsidR="0006480F" w:rsidRDefault="0006480F" w:rsidP="0006480F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>They didn’t have prisons, people found guilty of crimes were either executed or punished with fines.</w:t>
            </w:r>
          </w:p>
          <w:p w14:paraId="4B21486F" w14:textId="77777777" w:rsidR="0006480F" w:rsidRDefault="0006480F" w:rsidP="0006480F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>Communities worked together to help catch and punish criminals.</w:t>
            </w:r>
          </w:p>
          <w:p w14:paraId="675DC2D9" w14:textId="3FF672F8" w:rsidR="0006480F" w:rsidRDefault="0006480F" w:rsidP="0006480F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 xml:space="preserve">For minor crimes, like stealing, a nose or hand may be cut off. </w:t>
            </w:r>
          </w:p>
          <w:p w14:paraId="2408FE73" w14:textId="77777777" w:rsidR="0006480F" w:rsidRDefault="0006480F" w:rsidP="0006480F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 xml:space="preserve">They had a system called wergild which </w:t>
            </w:r>
            <w:r>
              <w:rPr>
                <w:rFonts w:ascii="Century Gothic" w:hAnsi="Century Gothic" w:cstheme="minorHAnsi"/>
                <w:sz w:val="16"/>
                <w:szCs w:val="16"/>
              </w:rPr>
              <w:lastRenderedPageBreak/>
              <w:t xml:space="preserve">meant that if you injured someone, you had to pay for the damages. </w:t>
            </w:r>
          </w:p>
          <w:p w14:paraId="55994CAC" w14:textId="77777777" w:rsidR="0006480F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3D9C7D12" w14:textId="69BEBB43" w:rsidR="0006480F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 xml:space="preserve">Victorian – </w:t>
            </w:r>
          </w:p>
          <w:p w14:paraId="312EDFCB" w14:textId="77777777" w:rsidR="0006480F" w:rsidRDefault="0006480F" w:rsidP="0006480F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 xml:space="preserve">In 1829, the first English police force was forged in order to improved public order in London. </w:t>
            </w:r>
          </w:p>
          <w:p w14:paraId="058E064F" w14:textId="77777777" w:rsidR="0006480F" w:rsidRDefault="0006480F" w:rsidP="0006480F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 xml:space="preserve">For the first time, prisons became a form of punishment. </w:t>
            </w:r>
          </w:p>
          <w:p w14:paraId="00147D6E" w14:textId="1A9948E4" w:rsidR="0006480F" w:rsidRPr="003B4BB0" w:rsidRDefault="0006480F" w:rsidP="0006480F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 w:cstheme="minorHAnsi"/>
                <w:sz w:val="8"/>
                <w:szCs w:val="16"/>
              </w:rPr>
            </w:pPr>
            <w:r w:rsidRPr="003B4BB0">
              <w:rPr>
                <w:rFonts w:ascii="Century Gothic" w:eastAsia="Times New Roman" w:hAnsi="Century Gothic" w:cs="Times New Roman"/>
                <w:sz w:val="16"/>
                <w:szCs w:val="24"/>
                <w:lang w:eastAsia="en-GB"/>
              </w:rPr>
              <w:t xml:space="preserve">More than 200 crimes could carry the death penalty. </w:t>
            </w:r>
          </w:p>
          <w:p w14:paraId="73450F8E" w14:textId="77777777" w:rsidR="0006480F" w:rsidRPr="003B4BB0" w:rsidRDefault="0006480F" w:rsidP="0006480F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 w:cstheme="minorHAnsi"/>
                <w:sz w:val="16"/>
                <w:szCs w:val="16"/>
              </w:rPr>
            </w:pPr>
            <w:r w:rsidRPr="003B4BB0">
              <w:rPr>
                <w:rFonts w:ascii="Century Gothic" w:eastAsia="Times New Roman" w:hAnsi="Century Gothic" w:cs="Times New Roman"/>
                <w:sz w:val="16"/>
                <w:szCs w:val="24"/>
                <w:lang w:eastAsia="en-GB"/>
              </w:rPr>
              <w:t>Some criminals were sent to Australia.</w:t>
            </w:r>
          </w:p>
          <w:p w14:paraId="253B0A54" w14:textId="77777777" w:rsidR="0006480F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785E8F43" w14:textId="5FC51B24" w:rsidR="0006480F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 xml:space="preserve">Modern day – </w:t>
            </w:r>
          </w:p>
          <w:p w14:paraId="45CEEE6D" w14:textId="77777777" w:rsidR="0006480F" w:rsidRPr="003B4BB0" w:rsidRDefault="0006480F" w:rsidP="0006480F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 w:cstheme="minorHAnsi"/>
                <w:sz w:val="16"/>
                <w:szCs w:val="16"/>
              </w:rPr>
            </w:pPr>
            <w:r w:rsidRPr="003B4BB0">
              <w:rPr>
                <w:rFonts w:ascii="Century Gothic" w:hAnsi="Century Gothic"/>
                <w:sz w:val="16"/>
                <w:szCs w:val="16"/>
              </w:rPr>
              <w:t>The police play a key role in preventing and investigating crime.</w:t>
            </w:r>
          </w:p>
          <w:p w14:paraId="2E6BEA4D" w14:textId="77777777" w:rsidR="0006480F" w:rsidRPr="003B4BB0" w:rsidRDefault="0006480F" w:rsidP="0006480F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 w:cstheme="minorHAnsi"/>
                <w:sz w:val="16"/>
                <w:szCs w:val="16"/>
              </w:rPr>
            </w:pPr>
            <w:r w:rsidRPr="003B4BB0">
              <w:rPr>
                <w:rFonts w:ascii="Century Gothic" w:hAnsi="Century Gothic" w:cstheme="minorHAnsi"/>
                <w:sz w:val="16"/>
                <w:szCs w:val="16"/>
              </w:rPr>
              <w:t>Some crimes are presented in court with a judge and sometimes a jury.</w:t>
            </w:r>
          </w:p>
          <w:p w14:paraId="0DEF9C58" w14:textId="57CB543F" w:rsidR="0006480F" w:rsidRPr="003B4BB0" w:rsidRDefault="0006480F" w:rsidP="0006480F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 w:cstheme="minorHAnsi"/>
                <w:sz w:val="16"/>
                <w:szCs w:val="16"/>
              </w:rPr>
            </w:pPr>
            <w:r w:rsidRPr="003B4BB0">
              <w:rPr>
                <w:rFonts w:ascii="Century Gothic" w:eastAsia="Times New Roman" w:hAnsi="Century Gothic" w:cs="Times New Roman"/>
                <w:sz w:val="16"/>
                <w:szCs w:val="16"/>
                <w:lang w:eastAsia="en-GB"/>
              </w:rPr>
              <w:t xml:space="preserve">Rehabilitation aims to help offenders avoid reoffending. </w:t>
            </w:r>
          </w:p>
          <w:p w14:paraId="46CB1844" w14:textId="50CADFED" w:rsidR="0006480F" w:rsidRPr="003B4BB0" w:rsidRDefault="0006480F" w:rsidP="0006480F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 w:cstheme="minorHAnsi"/>
                <w:sz w:val="16"/>
                <w:szCs w:val="16"/>
              </w:rPr>
            </w:pPr>
            <w:r w:rsidRPr="003B4BB0">
              <w:rPr>
                <w:rFonts w:ascii="Century Gothic" w:eastAsia="Times New Roman" w:hAnsi="Century Gothic" w:cs="Times New Roman"/>
                <w:sz w:val="16"/>
                <w:szCs w:val="16"/>
                <w:lang w:eastAsia="en-GB"/>
              </w:rPr>
              <w:t>The death penalty was abolished for murder in 1965.</w:t>
            </w:r>
          </w:p>
        </w:tc>
      </w:tr>
      <w:tr w:rsidR="0006480F" w14:paraId="5AD91158" w14:textId="77777777" w:rsidTr="009E710A">
        <w:trPr>
          <w:trHeight w:val="360"/>
        </w:trPr>
        <w:tc>
          <w:tcPr>
            <w:tcW w:w="1333" w:type="dxa"/>
          </w:tcPr>
          <w:p w14:paraId="2AC8A071" w14:textId="69EFE0B4" w:rsidR="0006480F" w:rsidRPr="00891409" w:rsidRDefault="0006480F" w:rsidP="0006480F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891409">
              <w:rPr>
                <w:rFonts w:ascii="Century Gothic" w:hAnsi="Century Gothic"/>
                <w:b/>
                <w:bCs/>
                <w:sz w:val="16"/>
                <w:szCs w:val="16"/>
              </w:rPr>
              <w:lastRenderedPageBreak/>
              <w:t>Historical interpretations</w:t>
            </w:r>
          </w:p>
        </w:tc>
        <w:tc>
          <w:tcPr>
            <w:tcW w:w="3482" w:type="dxa"/>
          </w:tcPr>
          <w:p w14:paraId="0052A315" w14:textId="77777777" w:rsidR="0006480F" w:rsidRPr="00482557" w:rsidRDefault="0006480F" w:rsidP="0006480F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  <w:r w:rsidRPr="00482557"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  <w:t>Note connections, contrasts and trends over time.</w:t>
            </w:r>
          </w:p>
          <w:p w14:paraId="2A898A40" w14:textId="77777777" w:rsidR="0006480F" w:rsidRPr="00482557" w:rsidRDefault="0006480F" w:rsidP="0006480F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</w:p>
          <w:p w14:paraId="243C2438" w14:textId="77777777" w:rsidR="0006480F" w:rsidRPr="00482557" w:rsidRDefault="0006480F" w:rsidP="0006480F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  <w:r w:rsidRPr="00482557"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  <w:t>Address and devise historically valid questions about change, cause, similarity and difference and significance.</w:t>
            </w:r>
          </w:p>
          <w:p w14:paraId="4EA9284C" w14:textId="77777777" w:rsidR="0006480F" w:rsidRPr="00482557" w:rsidRDefault="0006480F" w:rsidP="0006480F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</w:p>
          <w:p w14:paraId="24BE62CD" w14:textId="77777777" w:rsidR="0006480F" w:rsidRDefault="0006480F" w:rsidP="0006480F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  <w:r w:rsidRPr="00482557"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  <w:t>Construct informed responses that involve thoughtful selection and organisation of historical information.</w:t>
            </w:r>
          </w:p>
          <w:p w14:paraId="36E128B7" w14:textId="77777777" w:rsidR="0006480F" w:rsidRDefault="0006480F" w:rsidP="0006480F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</w:p>
          <w:p w14:paraId="6DBFEAB0" w14:textId="76E3D0F0" w:rsidR="0006480F" w:rsidRPr="00482557" w:rsidRDefault="0006480F" w:rsidP="0006480F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  <w:t>Use of historical terms.</w:t>
            </w:r>
          </w:p>
        </w:tc>
        <w:tc>
          <w:tcPr>
            <w:tcW w:w="3784" w:type="dxa"/>
          </w:tcPr>
          <w:p w14:paraId="4B46A405" w14:textId="77777777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E51916">
              <w:rPr>
                <w:rFonts w:ascii="Century Gothic" w:hAnsi="Century Gothic" w:cstheme="minorHAnsi"/>
                <w:sz w:val="16"/>
                <w:szCs w:val="16"/>
              </w:rPr>
              <w:lastRenderedPageBreak/>
              <w:t>Use a range of evidence to offer some clear reasons for different interpretations of events, linking this to factual understanding about the past</w:t>
            </w:r>
          </w:p>
          <w:p w14:paraId="700F2A22" w14:textId="77777777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489C8639" w14:textId="77777777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E51916">
              <w:rPr>
                <w:rFonts w:ascii="Century Gothic" w:hAnsi="Century Gothic" w:cstheme="minorHAnsi"/>
                <w:sz w:val="16"/>
                <w:szCs w:val="16"/>
              </w:rPr>
              <w:t xml:space="preserve">Start to know the difference between primary and secondary evidence and the impact of this on reliability </w:t>
            </w:r>
          </w:p>
          <w:p w14:paraId="26225590" w14:textId="77777777" w:rsidR="0006480F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5C7B530F" w14:textId="4563F106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E51916">
              <w:rPr>
                <w:rFonts w:ascii="Century Gothic" w:hAnsi="Century Gothic" w:cstheme="minorHAnsi"/>
                <w:sz w:val="16"/>
                <w:szCs w:val="16"/>
              </w:rPr>
              <w:lastRenderedPageBreak/>
              <w:t xml:space="preserve">Show an awareness of the concept of propaganda </w:t>
            </w:r>
          </w:p>
          <w:p w14:paraId="022E5E6A" w14:textId="77777777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47E8B491" w14:textId="77777777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E51916">
              <w:rPr>
                <w:rFonts w:ascii="Century Gothic" w:hAnsi="Century Gothic" w:cstheme="minorHAnsi"/>
                <w:sz w:val="16"/>
                <w:szCs w:val="16"/>
              </w:rPr>
              <w:t xml:space="preserve">Know that people in the past represent events or ideas in a way that may be used to persuade others </w:t>
            </w:r>
          </w:p>
          <w:p w14:paraId="17CAB7FE" w14:textId="77777777" w:rsidR="0006480F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14F00115" w14:textId="7D6B4889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E51916">
              <w:rPr>
                <w:rFonts w:ascii="Century Gothic" w:hAnsi="Century Gothic" w:cstheme="minorHAnsi"/>
                <w:sz w:val="16"/>
                <w:szCs w:val="16"/>
              </w:rPr>
              <w:t>Begin to evaluate the usefulness of different sources</w:t>
            </w:r>
          </w:p>
          <w:p w14:paraId="5666325B" w14:textId="77777777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26BCDF55" w14:textId="77777777" w:rsidR="0006480F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E51916">
              <w:rPr>
                <w:rFonts w:ascii="Century Gothic" w:hAnsi="Century Gothic" w:cstheme="minorHAnsi"/>
                <w:sz w:val="16"/>
                <w:szCs w:val="16"/>
              </w:rPr>
              <w:t>Form own opinions about historical events from a range of sources</w:t>
            </w:r>
            <w:r>
              <w:rPr>
                <w:rFonts w:ascii="Century Gothic" w:hAnsi="Century Gothic" w:cstheme="minorHAnsi"/>
                <w:sz w:val="16"/>
                <w:szCs w:val="16"/>
              </w:rPr>
              <w:t xml:space="preserve"> </w:t>
            </w:r>
          </w:p>
          <w:p w14:paraId="782801BC" w14:textId="77777777" w:rsidR="0006480F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6DBAF1D0" w14:textId="36D0826B" w:rsidR="0006480F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>Retell significant events using historical terms and explain which resources have been used to create their views</w:t>
            </w:r>
          </w:p>
          <w:p w14:paraId="37DBB086" w14:textId="77777777" w:rsidR="0006480F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08159D99" w14:textId="020FD72E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>Explain the legacy of people from different time periods</w:t>
            </w:r>
          </w:p>
        </w:tc>
        <w:tc>
          <w:tcPr>
            <w:tcW w:w="2731" w:type="dxa"/>
          </w:tcPr>
          <w:p w14:paraId="25C08052" w14:textId="77777777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E51916">
              <w:rPr>
                <w:rFonts w:ascii="Century Gothic" w:hAnsi="Century Gothic" w:cstheme="minorHAnsi"/>
                <w:sz w:val="16"/>
                <w:szCs w:val="16"/>
              </w:rPr>
              <w:lastRenderedPageBreak/>
              <w:t>Use a range of evidence to offer some clear reasons for different interpretations of events, linking this to factual understanding about the past</w:t>
            </w:r>
          </w:p>
          <w:p w14:paraId="6507874E" w14:textId="77777777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6CDE9A0B" w14:textId="77777777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E51916">
              <w:rPr>
                <w:rFonts w:ascii="Century Gothic" w:hAnsi="Century Gothic" w:cstheme="minorHAnsi"/>
                <w:sz w:val="16"/>
                <w:szCs w:val="16"/>
              </w:rPr>
              <w:t xml:space="preserve">Start to know the difference between primary and secondary evidence and the impact of this on reliability </w:t>
            </w:r>
          </w:p>
          <w:p w14:paraId="32C8889D" w14:textId="77777777" w:rsidR="0006480F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522DC92C" w14:textId="77777777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E51916">
              <w:rPr>
                <w:rFonts w:ascii="Century Gothic" w:hAnsi="Century Gothic" w:cstheme="minorHAnsi"/>
                <w:sz w:val="16"/>
                <w:szCs w:val="16"/>
              </w:rPr>
              <w:t xml:space="preserve">Show an awareness of the concept of propaganda </w:t>
            </w:r>
          </w:p>
          <w:p w14:paraId="418B8A88" w14:textId="77777777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214E4C50" w14:textId="77777777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E51916">
              <w:rPr>
                <w:rFonts w:ascii="Century Gothic" w:hAnsi="Century Gothic" w:cstheme="minorHAnsi"/>
                <w:sz w:val="16"/>
                <w:szCs w:val="16"/>
              </w:rPr>
              <w:t xml:space="preserve">Know that people in the past represent events or ideas in a way that may be used to persuade others </w:t>
            </w:r>
          </w:p>
          <w:p w14:paraId="53D268C9" w14:textId="77777777" w:rsidR="0006480F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4A0ACB0C" w14:textId="77777777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E51916">
              <w:rPr>
                <w:rFonts w:ascii="Century Gothic" w:hAnsi="Century Gothic" w:cstheme="minorHAnsi"/>
                <w:sz w:val="16"/>
                <w:szCs w:val="16"/>
              </w:rPr>
              <w:t>Begin to evaluate the usefulness of different sources</w:t>
            </w:r>
          </w:p>
          <w:p w14:paraId="1B1C7802" w14:textId="77777777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2E34A6BD" w14:textId="77777777" w:rsidR="0006480F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E51916">
              <w:rPr>
                <w:rFonts w:ascii="Century Gothic" w:hAnsi="Century Gothic" w:cstheme="minorHAnsi"/>
                <w:sz w:val="16"/>
                <w:szCs w:val="16"/>
              </w:rPr>
              <w:t>Form own opinions about historical events from a range of sources</w:t>
            </w:r>
            <w:r>
              <w:rPr>
                <w:rFonts w:ascii="Century Gothic" w:hAnsi="Century Gothic" w:cstheme="minorHAnsi"/>
                <w:sz w:val="16"/>
                <w:szCs w:val="16"/>
              </w:rPr>
              <w:t xml:space="preserve"> </w:t>
            </w:r>
          </w:p>
          <w:p w14:paraId="28BD7A9D" w14:textId="77777777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  <w:tc>
          <w:tcPr>
            <w:tcW w:w="2739" w:type="dxa"/>
            <w:gridSpan w:val="2"/>
          </w:tcPr>
          <w:p w14:paraId="34ED7B79" w14:textId="77777777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E51916">
              <w:rPr>
                <w:rFonts w:ascii="Century Gothic" w:hAnsi="Century Gothic" w:cstheme="minorHAnsi"/>
                <w:sz w:val="16"/>
                <w:szCs w:val="16"/>
              </w:rPr>
              <w:lastRenderedPageBreak/>
              <w:t>Use a range of evidence to offer some clear reasons for different interpretations of events, linking this to factual understanding about the past</w:t>
            </w:r>
          </w:p>
          <w:p w14:paraId="15A6B07E" w14:textId="77777777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36CD9BF4" w14:textId="77777777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E51916">
              <w:rPr>
                <w:rFonts w:ascii="Century Gothic" w:hAnsi="Century Gothic" w:cstheme="minorHAnsi"/>
                <w:sz w:val="16"/>
                <w:szCs w:val="16"/>
              </w:rPr>
              <w:t xml:space="preserve">Start to know the difference between primary and secondary evidence and the impact of this on reliability </w:t>
            </w:r>
          </w:p>
          <w:p w14:paraId="08E4B2BD" w14:textId="77777777" w:rsidR="0006480F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48A9C0FF" w14:textId="77777777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E51916">
              <w:rPr>
                <w:rFonts w:ascii="Century Gothic" w:hAnsi="Century Gothic" w:cstheme="minorHAnsi"/>
                <w:sz w:val="16"/>
                <w:szCs w:val="16"/>
              </w:rPr>
              <w:t xml:space="preserve">Show an awareness of the concept of propaganda </w:t>
            </w:r>
          </w:p>
          <w:p w14:paraId="335DC34A" w14:textId="77777777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2F19C0C1" w14:textId="77777777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E51916">
              <w:rPr>
                <w:rFonts w:ascii="Century Gothic" w:hAnsi="Century Gothic" w:cstheme="minorHAnsi"/>
                <w:sz w:val="16"/>
                <w:szCs w:val="16"/>
              </w:rPr>
              <w:t xml:space="preserve">Know that people in the past represent events or ideas in a way that may be used to persuade others </w:t>
            </w:r>
          </w:p>
          <w:p w14:paraId="0A0481E9" w14:textId="77777777" w:rsidR="0006480F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69F87A4B" w14:textId="77777777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E51916">
              <w:rPr>
                <w:rFonts w:ascii="Century Gothic" w:hAnsi="Century Gothic" w:cstheme="minorHAnsi"/>
                <w:sz w:val="16"/>
                <w:szCs w:val="16"/>
              </w:rPr>
              <w:t>Begin to evaluate the usefulness of different sources</w:t>
            </w:r>
          </w:p>
          <w:p w14:paraId="7C78875A" w14:textId="77777777" w:rsidR="0006480F" w:rsidRPr="00E51916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36ED8E6B" w14:textId="77777777" w:rsidR="0006480F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E51916">
              <w:rPr>
                <w:rFonts w:ascii="Century Gothic" w:hAnsi="Century Gothic" w:cstheme="minorHAnsi"/>
                <w:sz w:val="16"/>
                <w:szCs w:val="16"/>
              </w:rPr>
              <w:t>Form own opinions about historical events from a range of sources</w:t>
            </w:r>
            <w:r>
              <w:rPr>
                <w:rFonts w:ascii="Century Gothic" w:hAnsi="Century Gothic" w:cstheme="minorHAnsi"/>
                <w:sz w:val="16"/>
                <w:szCs w:val="16"/>
              </w:rPr>
              <w:t xml:space="preserve"> </w:t>
            </w:r>
          </w:p>
          <w:p w14:paraId="5BF82CBC" w14:textId="7A61CC85" w:rsidR="0006480F" w:rsidRPr="00891409" w:rsidRDefault="0006480F" w:rsidP="0006480F">
            <w:pPr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06480F" w14:paraId="09A8174C" w14:textId="77777777" w:rsidTr="00913E4C">
        <w:trPr>
          <w:trHeight w:val="360"/>
        </w:trPr>
        <w:tc>
          <w:tcPr>
            <w:tcW w:w="1333" w:type="dxa"/>
          </w:tcPr>
          <w:p w14:paraId="7CF5299A" w14:textId="190002ED" w:rsidR="0006480F" w:rsidRPr="00891409" w:rsidRDefault="0006480F" w:rsidP="0006480F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sz w:val="16"/>
                <w:szCs w:val="16"/>
              </w:rPr>
              <w:lastRenderedPageBreak/>
              <w:t>How knowledge is shared</w:t>
            </w:r>
          </w:p>
        </w:tc>
        <w:tc>
          <w:tcPr>
            <w:tcW w:w="3482" w:type="dxa"/>
          </w:tcPr>
          <w:p w14:paraId="6449ED02" w14:textId="0D58DA61" w:rsidR="0006480F" w:rsidRPr="00482557" w:rsidRDefault="0006480F" w:rsidP="0006480F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254" w:type="dxa"/>
            <w:gridSpan w:val="4"/>
          </w:tcPr>
          <w:p w14:paraId="03164D82" w14:textId="68DFD352" w:rsidR="0006480F" w:rsidRPr="00482557" w:rsidRDefault="0006480F" w:rsidP="0006480F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</w:tbl>
    <w:p w14:paraId="511EEDCE" w14:textId="5276D60D" w:rsidR="00ED5465" w:rsidRPr="00ED5465" w:rsidRDefault="00ED5465" w:rsidP="00ED5465">
      <w:pPr>
        <w:tabs>
          <w:tab w:val="left" w:pos="1432"/>
        </w:tabs>
      </w:pPr>
    </w:p>
    <w:sectPr w:rsidR="00ED5465" w:rsidRPr="00ED5465" w:rsidSect="00FF3163">
      <w:headerReference w:type="default" r:id="rId8"/>
      <w:pgSz w:w="16838" w:h="11906" w:orient="landscape"/>
      <w:pgMar w:top="1440" w:right="1440" w:bottom="1440" w:left="1440" w:header="45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B611F5" w14:textId="77777777" w:rsidR="000A2103" w:rsidRDefault="000A2103" w:rsidP="00891409">
      <w:pPr>
        <w:spacing w:after="0" w:line="240" w:lineRule="auto"/>
      </w:pPr>
      <w:r>
        <w:separator/>
      </w:r>
    </w:p>
  </w:endnote>
  <w:endnote w:type="continuationSeparator" w:id="0">
    <w:p w14:paraId="52BD57B3" w14:textId="77777777" w:rsidR="000A2103" w:rsidRDefault="000A2103" w:rsidP="00891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500BB5" w14:textId="77777777" w:rsidR="000A2103" w:rsidRDefault="000A2103" w:rsidP="00891409">
      <w:pPr>
        <w:spacing w:after="0" w:line="240" w:lineRule="auto"/>
      </w:pPr>
      <w:r>
        <w:separator/>
      </w:r>
    </w:p>
  </w:footnote>
  <w:footnote w:type="continuationSeparator" w:id="0">
    <w:p w14:paraId="7CE806D1" w14:textId="77777777" w:rsidR="000A2103" w:rsidRDefault="000A2103" w:rsidP="008914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7499A" w14:textId="4241B683" w:rsidR="00891409" w:rsidRPr="00577EF5" w:rsidRDefault="00891409">
    <w:pPr>
      <w:pStyle w:val="Header"/>
      <w:rPr>
        <w:rFonts w:ascii="Century Gothic" w:hAnsi="Century Gothic"/>
        <w:b/>
        <w:bCs/>
        <w:sz w:val="24"/>
        <w:szCs w:val="24"/>
      </w:rPr>
    </w:pPr>
    <w:r w:rsidRPr="00577EF5">
      <w:rPr>
        <w:rFonts w:ascii="Century Gothic" w:hAnsi="Century Gothic"/>
        <w:b/>
        <w:bCs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686BCB10" wp14:editId="1C77223C">
          <wp:simplePos x="0" y="0"/>
          <wp:positionH relativeFrom="column">
            <wp:posOffset>8694420</wp:posOffset>
          </wp:positionH>
          <wp:positionV relativeFrom="paragraph">
            <wp:posOffset>-196850</wp:posOffset>
          </wp:positionV>
          <wp:extent cx="824230" cy="970915"/>
          <wp:effectExtent l="0" t="0" r="0" b="635"/>
          <wp:wrapTight wrapText="bothSides">
            <wp:wrapPolygon edited="0">
              <wp:start x="4992" y="0"/>
              <wp:lineTo x="0" y="1271"/>
              <wp:lineTo x="0" y="10595"/>
              <wp:lineTo x="499" y="13562"/>
              <wp:lineTo x="6490" y="20343"/>
              <wp:lineTo x="8986" y="21190"/>
              <wp:lineTo x="12481" y="21190"/>
              <wp:lineTo x="14478" y="20343"/>
              <wp:lineTo x="20468" y="13986"/>
              <wp:lineTo x="20968" y="10595"/>
              <wp:lineTo x="20968" y="848"/>
              <wp:lineTo x="15975" y="0"/>
              <wp:lineTo x="4992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4230" cy="970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77EF5" w:rsidRPr="00577EF5">
      <w:rPr>
        <w:rFonts w:ascii="Century Gothic" w:hAnsi="Century Gothic"/>
        <w:b/>
        <w:bCs/>
        <w:sz w:val="24"/>
        <w:szCs w:val="24"/>
      </w:rPr>
      <w:t>Year</w:t>
    </w:r>
    <w:r w:rsidR="00E51916">
      <w:rPr>
        <w:rFonts w:ascii="Century Gothic" w:hAnsi="Century Gothic"/>
        <w:b/>
        <w:bCs/>
        <w:sz w:val="24"/>
        <w:szCs w:val="24"/>
      </w:rPr>
      <w:t xml:space="preserve"> 6</w:t>
    </w:r>
    <w:r w:rsidR="00577EF5" w:rsidRPr="00577EF5">
      <w:rPr>
        <w:rFonts w:ascii="Century Gothic" w:hAnsi="Century Gothic"/>
        <w:b/>
        <w:bCs/>
        <w:sz w:val="24"/>
        <w:szCs w:val="24"/>
      </w:rPr>
      <w:t xml:space="preserve"> History Overvie</w:t>
    </w:r>
    <w:r w:rsidR="00ED5465">
      <w:rPr>
        <w:rFonts w:ascii="Century Gothic" w:hAnsi="Century Gothic"/>
        <w:b/>
        <w:bCs/>
        <w:sz w:val="24"/>
        <w:szCs w:val="24"/>
      </w:rPr>
      <w:t>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9D5531"/>
    <w:multiLevelType w:val="hybridMultilevel"/>
    <w:tmpl w:val="F7EA7B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765762"/>
    <w:multiLevelType w:val="hybridMultilevel"/>
    <w:tmpl w:val="E2A0A964"/>
    <w:lvl w:ilvl="0" w:tplc="7DBC0292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8F5"/>
    <w:rsid w:val="0006480F"/>
    <w:rsid w:val="00075421"/>
    <w:rsid w:val="000841FE"/>
    <w:rsid w:val="000A2103"/>
    <w:rsid w:val="000A5C8F"/>
    <w:rsid w:val="000E1D07"/>
    <w:rsid w:val="001378F5"/>
    <w:rsid w:val="001D389D"/>
    <w:rsid w:val="002056C8"/>
    <w:rsid w:val="002060CA"/>
    <w:rsid w:val="00247F86"/>
    <w:rsid w:val="00274393"/>
    <w:rsid w:val="002A1678"/>
    <w:rsid w:val="002E4756"/>
    <w:rsid w:val="003A0960"/>
    <w:rsid w:val="003B4BB0"/>
    <w:rsid w:val="00482557"/>
    <w:rsid w:val="0049612A"/>
    <w:rsid w:val="004A00B0"/>
    <w:rsid w:val="004A6F08"/>
    <w:rsid w:val="00524725"/>
    <w:rsid w:val="0053591E"/>
    <w:rsid w:val="00577EF5"/>
    <w:rsid w:val="005C36E0"/>
    <w:rsid w:val="005D3C44"/>
    <w:rsid w:val="006522AA"/>
    <w:rsid w:val="007E4553"/>
    <w:rsid w:val="00825DC8"/>
    <w:rsid w:val="00891409"/>
    <w:rsid w:val="008D5E22"/>
    <w:rsid w:val="008F5804"/>
    <w:rsid w:val="00913E4C"/>
    <w:rsid w:val="0094267B"/>
    <w:rsid w:val="009732FA"/>
    <w:rsid w:val="009E710A"/>
    <w:rsid w:val="00A023D0"/>
    <w:rsid w:val="00BD10F2"/>
    <w:rsid w:val="00CC79C8"/>
    <w:rsid w:val="00E51916"/>
    <w:rsid w:val="00E751FB"/>
    <w:rsid w:val="00EA1B24"/>
    <w:rsid w:val="00ED5465"/>
    <w:rsid w:val="00F05A86"/>
    <w:rsid w:val="00FF3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E4749"/>
  <w15:chartTrackingRefBased/>
  <w15:docId w15:val="{2E18B081-A37B-4486-BA71-449263156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14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409"/>
  </w:style>
  <w:style w:type="paragraph" w:styleId="Footer">
    <w:name w:val="footer"/>
    <w:basedOn w:val="Normal"/>
    <w:link w:val="FooterChar"/>
    <w:uiPriority w:val="99"/>
    <w:unhideWhenUsed/>
    <w:rsid w:val="008914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409"/>
  </w:style>
  <w:style w:type="table" w:styleId="TableGrid">
    <w:name w:val="Table Grid"/>
    <w:basedOn w:val="TableNormal"/>
    <w:uiPriority w:val="39"/>
    <w:rsid w:val="008914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060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20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ED734-E54B-4F09-81CB-79003ED47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4</Pages>
  <Words>1388</Words>
  <Characters>7914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Steward, Sarah</dc:creator>
  <cp:keywords/>
  <dc:description/>
  <cp:lastModifiedBy>D Rutter</cp:lastModifiedBy>
  <cp:revision>13</cp:revision>
  <cp:lastPrinted>2025-07-23T13:30:00Z</cp:lastPrinted>
  <dcterms:created xsi:type="dcterms:W3CDTF">2024-03-28T14:39:00Z</dcterms:created>
  <dcterms:modified xsi:type="dcterms:W3CDTF">2026-06-19T13:05:00Z</dcterms:modified>
</cp:coreProperties>
</file>